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88E" w:rsidRPr="0094688E" w:rsidRDefault="0094688E" w:rsidP="0094688E">
      <w:pPr>
        <w:pStyle w:val="NormalWeb"/>
        <w:rPr>
          <w:lang w:val="es-ES"/>
        </w:rPr>
      </w:pPr>
      <w:r w:rsidRPr="0094688E">
        <w:rPr>
          <w:b/>
          <w:bCs/>
          <w:lang w:val="es-ES"/>
        </w:rPr>
        <w:t>procesamiento</w:t>
      </w:r>
      <w:r w:rsidRPr="0094688E">
        <w:rPr>
          <w:lang w:val="es-ES"/>
        </w:rPr>
        <w:t xml:space="preserve">, </w:t>
      </w:r>
      <w:r w:rsidRPr="0094688E">
        <w:rPr>
          <w:b/>
          <w:bCs/>
          <w:lang w:val="es-ES"/>
        </w:rPr>
        <w:t>UCP</w:t>
      </w:r>
      <w:r w:rsidRPr="0094688E">
        <w:rPr>
          <w:lang w:val="es-ES"/>
        </w:rPr>
        <w:t xml:space="preserve"> o </w:t>
      </w:r>
      <w:r w:rsidRPr="0094688E">
        <w:rPr>
          <w:b/>
          <w:bCs/>
          <w:lang w:val="es-ES"/>
        </w:rPr>
        <w:t>CPU</w:t>
      </w:r>
      <w:r w:rsidRPr="0094688E">
        <w:rPr>
          <w:lang w:val="es-ES"/>
        </w:rPr>
        <w:t xml:space="preserve"> (por el </w:t>
      </w:r>
      <w:hyperlink r:id="rId4" w:tooltip="Acrónimo" w:history="1">
        <w:r w:rsidRPr="0094688E">
          <w:rPr>
            <w:rStyle w:val="Hyperlink"/>
            <w:lang w:val="es-ES"/>
          </w:rPr>
          <w:t>acrónimo</w:t>
        </w:r>
      </w:hyperlink>
      <w:r w:rsidRPr="0094688E">
        <w:rPr>
          <w:lang w:val="es-ES"/>
        </w:rPr>
        <w:t xml:space="preserve"> en </w:t>
      </w:r>
      <w:hyperlink r:id="rId5" w:tooltip="Idioma inglés" w:history="1">
        <w:r w:rsidRPr="0094688E">
          <w:rPr>
            <w:rStyle w:val="Hyperlink"/>
            <w:lang w:val="es-ES"/>
          </w:rPr>
          <w:t>inglés</w:t>
        </w:r>
      </w:hyperlink>
      <w:r w:rsidRPr="0094688E">
        <w:rPr>
          <w:lang w:val="es-ES"/>
        </w:rPr>
        <w:t xml:space="preserve"> de </w:t>
      </w:r>
      <w:r w:rsidRPr="0094688E">
        <w:rPr>
          <w:i/>
          <w:iCs/>
          <w:lang w:val="es-ES"/>
        </w:rPr>
        <w:t xml:space="preserve">central </w:t>
      </w:r>
      <w:proofErr w:type="spellStart"/>
      <w:r w:rsidRPr="0094688E">
        <w:rPr>
          <w:i/>
          <w:iCs/>
          <w:lang w:val="es-ES"/>
        </w:rPr>
        <w:t>processing</w:t>
      </w:r>
      <w:proofErr w:type="spellEnd"/>
      <w:r w:rsidRPr="0094688E">
        <w:rPr>
          <w:i/>
          <w:iCs/>
          <w:lang w:val="es-ES"/>
        </w:rPr>
        <w:t xml:space="preserve"> </w:t>
      </w:r>
      <w:proofErr w:type="spellStart"/>
      <w:r w:rsidRPr="0094688E">
        <w:rPr>
          <w:i/>
          <w:iCs/>
          <w:lang w:val="es-ES"/>
        </w:rPr>
        <w:t>unit</w:t>
      </w:r>
      <w:proofErr w:type="spellEnd"/>
      <w:r w:rsidRPr="0094688E">
        <w:rPr>
          <w:lang w:val="es-ES"/>
        </w:rPr>
        <w:t xml:space="preserve">), o simplemente el </w:t>
      </w:r>
      <w:r w:rsidRPr="0094688E">
        <w:rPr>
          <w:b/>
          <w:bCs/>
          <w:lang w:val="es-ES"/>
        </w:rPr>
        <w:t>procesador</w:t>
      </w:r>
      <w:r w:rsidRPr="0094688E">
        <w:rPr>
          <w:lang w:val="es-ES"/>
        </w:rPr>
        <w:t xml:space="preserve"> o </w:t>
      </w:r>
      <w:r w:rsidRPr="0094688E">
        <w:rPr>
          <w:b/>
          <w:bCs/>
          <w:lang w:val="es-ES"/>
        </w:rPr>
        <w:t>microprocesador</w:t>
      </w:r>
      <w:r w:rsidRPr="0094688E">
        <w:rPr>
          <w:lang w:val="es-ES"/>
        </w:rPr>
        <w:t xml:space="preserve">, es el componente del computador y otros dispositivos programables, que interpreta las </w:t>
      </w:r>
      <w:hyperlink r:id="rId6" w:tooltip="Conjunto de instrucciones" w:history="1">
        <w:r w:rsidRPr="0094688E">
          <w:rPr>
            <w:rStyle w:val="Hyperlink"/>
            <w:lang w:val="es-ES"/>
          </w:rPr>
          <w:t>instrucciones</w:t>
        </w:r>
      </w:hyperlink>
      <w:r w:rsidRPr="0094688E">
        <w:rPr>
          <w:lang w:val="es-ES"/>
        </w:rPr>
        <w:t xml:space="preserve"> contenidas en los programas y procesa los </w:t>
      </w:r>
      <w:hyperlink r:id="rId7" w:tooltip="Dato" w:history="1">
        <w:r w:rsidRPr="0094688E">
          <w:rPr>
            <w:rStyle w:val="Hyperlink"/>
            <w:lang w:val="es-ES"/>
          </w:rPr>
          <w:t>datos</w:t>
        </w:r>
      </w:hyperlink>
      <w:r w:rsidRPr="0094688E">
        <w:rPr>
          <w:lang w:val="es-ES"/>
        </w:rPr>
        <w:t xml:space="preserve">. Los CPU proporcionan la característica fundamental de la computadora digital (la </w:t>
      </w:r>
      <w:hyperlink r:id="rId8" w:tooltip="Programación" w:history="1">
        <w:proofErr w:type="spellStart"/>
        <w:r w:rsidRPr="0094688E">
          <w:rPr>
            <w:rStyle w:val="Hyperlink"/>
            <w:lang w:val="es-ES"/>
          </w:rPr>
          <w:t>programabilidad</w:t>
        </w:r>
        <w:proofErr w:type="spellEnd"/>
      </w:hyperlink>
      <w:r w:rsidRPr="0094688E">
        <w:rPr>
          <w:lang w:val="es-ES"/>
        </w:rPr>
        <w:t xml:space="preserve">) y son uno de los componentes necesarios encontrados en las </w:t>
      </w:r>
      <w:hyperlink r:id="rId9" w:tooltip="Computadoras" w:history="1">
        <w:r w:rsidRPr="0094688E">
          <w:rPr>
            <w:rStyle w:val="Hyperlink"/>
            <w:lang w:val="es-ES"/>
          </w:rPr>
          <w:t>computadoras</w:t>
        </w:r>
      </w:hyperlink>
      <w:r w:rsidRPr="0094688E">
        <w:rPr>
          <w:lang w:val="es-ES"/>
        </w:rPr>
        <w:t xml:space="preserve"> de cualquier tiempo, junto con el </w:t>
      </w:r>
      <w:hyperlink r:id="rId10" w:tooltip="Memoria de computadora" w:history="1">
        <w:r w:rsidRPr="0094688E">
          <w:rPr>
            <w:rStyle w:val="Hyperlink"/>
            <w:lang w:val="es-ES"/>
          </w:rPr>
          <w:t>almacenamiento primario</w:t>
        </w:r>
      </w:hyperlink>
      <w:r w:rsidRPr="0094688E">
        <w:rPr>
          <w:lang w:val="es-ES"/>
        </w:rPr>
        <w:t xml:space="preserve"> y los dispositivos de </w:t>
      </w:r>
      <w:hyperlink r:id="rId11" w:tooltip="Entrada/salida" w:history="1">
        <w:r w:rsidRPr="0094688E">
          <w:rPr>
            <w:rStyle w:val="Hyperlink"/>
            <w:lang w:val="es-ES"/>
          </w:rPr>
          <w:t>entrada/salida</w:t>
        </w:r>
      </w:hyperlink>
      <w:r w:rsidRPr="0094688E">
        <w:rPr>
          <w:lang w:val="es-ES"/>
        </w:rPr>
        <w:t xml:space="preserve">. Se conoce como </w:t>
      </w:r>
      <w:hyperlink r:id="rId12" w:tooltip="Microprocesador" w:history="1">
        <w:r w:rsidRPr="0094688E">
          <w:rPr>
            <w:rStyle w:val="Hyperlink"/>
            <w:lang w:val="es-ES"/>
          </w:rPr>
          <w:t>microprocesador</w:t>
        </w:r>
      </w:hyperlink>
      <w:r w:rsidRPr="0094688E">
        <w:rPr>
          <w:lang w:val="es-ES"/>
        </w:rPr>
        <w:t xml:space="preserve"> el CPU que es manufacturado con </w:t>
      </w:r>
      <w:hyperlink r:id="rId13" w:tooltip="Circuito integrado" w:history="1">
        <w:r w:rsidRPr="0094688E">
          <w:rPr>
            <w:rStyle w:val="Hyperlink"/>
            <w:lang w:val="es-ES"/>
          </w:rPr>
          <w:t>circuitos integrados</w:t>
        </w:r>
      </w:hyperlink>
      <w:r w:rsidRPr="0094688E">
        <w:rPr>
          <w:lang w:val="es-ES"/>
        </w:rPr>
        <w:t xml:space="preserve">. Desde mediados de los </w:t>
      </w:r>
      <w:hyperlink r:id="rId14" w:tooltip="Años 1970" w:history="1">
        <w:r w:rsidRPr="0094688E">
          <w:rPr>
            <w:rStyle w:val="Hyperlink"/>
            <w:lang w:val="es-ES"/>
          </w:rPr>
          <w:t>años 1970</w:t>
        </w:r>
      </w:hyperlink>
      <w:r w:rsidRPr="0094688E">
        <w:rPr>
          <w:lang w:val="es-ES"/>
        </w:rPr>
        <w:t>, los microprocesadores de un solo chip han reemplazado casi totalmente todos los tipos de CPU, y hoy en día, el término "CPU" es aplicado usualmente a todos los microprocesadores.</w:t>
      </w:r>
    </w:p>
    <w:p w:rsidR="0094688E" w:rsidRPr="0094688E" w:rsidRDefault="0094688E" w:rsidP="0094688E">
      <w:pPr>
        <w:pStyle w:val="NormalWeb"/>
        <w:rPr>
          <w:lang w:val="es-ES"/>
        </w:rPr>
      </w:pPr>
      <w:r w:rsidRPr="0094688E">
        <w:rPr>
          <w:lang w:val="es-ES"/>
        </w:rPr>
        <w:t xml:space="preserve">La expresión "unidad central de proceso" es, en términos generales, una descripción de una cierta clase de máquinas de lógica que pueden ejecutar complejos </w:t>
      </w:r>
      <w:hyperlink r:id="rId15" w:tooltip="Software" w:history="1">
        <w:r w:rsidRPr="0094688E">
          <w:rPr>
            <w:rStyle w:val="Hyperlink"/>
            <w:lang w:val="es-ES"/>
          </w:rPr>
          <w:t>programas</w:t>
        </w:r>
      </w:hyperlink>
      <w:r w:rsidRPr="0094688E">
        <w:rPr>
          <w:lang w:val="es-ES"/>
        </w:rPr>
        <w:t xml:space="preserve"> de computadora. Esta amplia definición puede fácilmente ser aplicada a muchos de los primeros computadores que existieron mucho antes que el término "CPU" estuviera en amplio uso. Sin embargo, el término en sí mismo y su acrónimo han estado en uso en la industria de la informática por lo menos desde el principio de los </w:t>
      </w:r>
      <w:hyperlink r:id="rId16" w:tooltip="Años 1960" w:history="1">
        <w:r w:rsidRPr="0094688E">
          <w:rPr>
            <w:rStyle w:val="Hyperlink"/>
            <w:lang w:val="es-ES"/>
          </w:rPr>
          <w:t>años 1960</w:t>
        </w:r>
      </w:hyperlink>
      <w:r w:rsidRPr="0094688E">
        <w:rPr>
          <w:lang w:val="es-ES"/>
        </w:rPr>
        <w:t>. La forma, el diseño y la implementación de los CPU ha cambiado drásticamente desde los primeros ejemplos, pero su operación fundamental ha permanecido bastante similar.</w:t>
      </w:r>
    </w:p>
    <w:p w:rsidR="0094688E" w:rsidRPr="0094688E" w:rsidRDefault="0094688E" w:rsidP="0094688E">
      <w:pPr>
        <w:pStyle w:val="NormalWeb"/>
        <w:rPr>
          <w:lang w:val="es-ES"/>
        </w:rPr>
      </w:pPr>
      <w:r w:rsidRPr="0094688E">
        <w:rPr>
          <w:lang w:val="es-ES"/>
        </w:rPr>
        <w:t xml:space="preserve">Los primeros CPU fueron diseñados a la medida como parte de una computadora más grande, generalmente una computadora única en su especie. Sin embargo, este costoso método de diseñar los CPU a la medida, para una aplicación particular, ha desaparecido en gran parte y se ha sustituido por el desarrollo de clases de procesadores baratos y estandarizados adaptados para uno o muchos propósitos. Esta tendencia de estandarización comenzó generalmente en la era de los </w:t>
      </w:r>
      <w:hyperlink r:id="rId17" w:tooltip="Transistor" w:history="1">
        <w:r w:rsidRPr="0094688E">
          <w:rPr>
            <w:rStyle w:val="Hyperlink"/>
            <w:lang w:val="es-ES"/>
          </w:rPr>
          <w:t>transistores</w:t>
        </w:r>
      </w:hyperlink>
      <w:r w:rsidRPr="0094688E">
        <w:rPr>
          <w:lang w:val="es-ES"/>
        </w:rPr>
        <w:t xml:space="preserve"> discretos, </w:t>
      </w:r>
      <w:hyperlink r:id="rId18" w:tooltip="Computadora central" w:history="1">
        <w:r w:rsidRPr="0094688E">
          <w:rPr>
            <w:rStyle w:val="Hyperlink"/>
            <w:lang w:val="es-ES"/>
          </w:rPr>
          <w:t>computadoras centrales</w:t>
        </w:r>
      </w:hyperlink>
      <w:r w:rsidRPr="0094688E">
        <w:rPr>
          <w:lang w:val="es-ES"/>
        </w:rPr>
        <w:t xml:space="preserve">, y </w:t>
      </w:r>
      <w:hyperlink r:id="rId19" w:tooltip="Microcomputadora" w:history="1">
        <w:r w:rsidRPr="0094688E">
          <w:rPr>
            <w:rStyle w:val="Hyperlink"/>
            <w:lang w:val="es-ES"/>
          </w:rPr>
          <w:t>microcomputadoras</w:t>
        </w:r>
      </w:hyperlink>
      <w:r w:rsidRPr="0094688E">
        <w:rPr>
          <w:lang w:val="es-ES"/>
        </w:rPr>
        <w:t xml:space="preserve">, y fue acelerada rápidamente con la popularización del </w:t>
      </w:r>
      <w:hyperlink r:id="rId20" w:tooltip="Circuito integrado" w:history="1">
        <w:r w:rsidRPr="0094688E">
          <w:rPr>
            <w:rStyle w:val="Hyperlink"/>
            <w:lang w:val="es-ES"/>
          </w:rPr>
          <w:t>circuito integrado</w:t>
        </w:r>
      </w:hyperlink>
      <w:r w:rsidRPr="0094688E">
        <w:rPr>
          <w:lang w:val="es-ES"/>
        </w:rPr>
        <w:t xml:space="preserve"> (IC), éste ha permitido que sean diseñados y fabricados CPU más complejos en espacios pequeños (en la orden de </w:t>
      </w:r>
      <w:hyperlink r:id="rId21" w:tooltip="Milímetro" w:history="1">
        <w:r w:rsidRPr="0094688E">
          <w:rPr>
            <w:rStyle w:val="Hyperlink"/>
            <w:lang w:val="es-ES"/>
          </w:rPr>
          <w:t>milímetros</w:t>
        </w:r>
      </w:hyperlink>
      <w:r w:rsidRPr="0094688E">
        <w:rPr>
          <w:lang w:val="es-ES"/>
        </w:rPr>
        <w:t xml:space="preserve">). Tanto la miniaturización como la estandarización de los CPU han aumentado la presencia de estos dispositivos digitales en la vida moderna mucho más allá de las aplicaciones limitadas de máquinas de computación dedicadas. Los microprocesadores modernos aparecen en todo, desde </w:t>
      </w:r>
      <w:hyperlink r:id="rId22" w:tooltip="Automóvil" w:history="1">
        <w:r w:rsidRPr="0094688E">
          <w:rPr>
            <w:rStyle w:val="Hyperlink"/>
            <w:lang w:val="es-ES"/>
          </w:rPr>
          <w:t>automóviles</w:t>
        </w:r>
      </w:hyperlink>
      <w:r w:rsidRPr="0094688E">
        <w:rPr>
          <w:lang w:val="es-ES"/>
        </w:rPr>
        <w:t xml:space="preserve">, </w:t>
      </w:r>
      <w:hyperlink r:id="rId23" w:tooltip="Televisor" w:history="1">
        <w:r w:rsidRPr="0094688E">
          <w:rPr>
            <w:rStyle w:val="Hyperlink"/>
            <w:lang w:val="es-ES"/>
          </w:rPr>
          <w:t>televisores</w:t>
        </w:r>
      </w:hyperlink>
      <w:r w:rsidRPr="0094688E">
        <w:rPr>
          <w:lang w:val="es-ES"/>
        </w:rPr>
        <w:t xml:space="preserve">, </w:t>
      </w:r>
      <w:hyperlink r:id="rId24" w:tooltip="Refrigerador" w:history="1">
        <w:r w:rsidRPr="0094688E">
          <w:rPr>
            <w:rStyle w:val="Hyperlink"/>
            <w:lang w:val="es-ES"/>
          </w:rPr>
          <w:t>neveras</w:t>
        </w:r>
      </w:hyperlink>
      <w:r w:rsidRPr="0094688E">
        <w:rPr>
          <w:lang w:val="es-ES"/>
        </w:rPr>
        <w:t xml:space="preserve">, </w:t>
      </w:r>
      <w:hyperlink r:id="rId25" w:tooltip="Calculadora" w:history="1">
        <w:r w:rsidRPr="0094688E">
          <w:rPr>
            <w:rStyle w:val="Hyperlink"/>
            <w:lang w:val="es-ES"/>
          </w:rPr>
          <w:t>calculadoras</w:t>
        </w:r>
      </w:hyperlink>
      <w:r w:rsidRPr="0094688E">
        <w:rPr>
          <w:lang w:val="es-ES"/>
        </w:rPr>
        <w:t xml:space="preserve">, </w:t>
      </w:r>
      <w:hyperlink r:id="rId26" w:tooltip="Avión" w:history="1">
        <w:r w:rsidRPr="0094688E">
          <w:rPr>
            <w:rStyle w:val="Hyperlink"/>
            <w:lang w:val="es-ES"/>
          </w:rPr>
          <w:t>aviones</w:t>
        </w:r>
      </w:hyperlink>
      <w:r w:rsidRPr="0094688E">
        <w:rPr>
          <w:lang w:val="es-ES"/>
        </w:rPr>
        <w:t xml:space="preserve">, hasta </w:t>
      </w:r>
      <w:hyperlink r:id="rId27" w:tooltip="Telefonía móvil" w:history="1">
        <w:r w:rsidRPr="0094688E">
          <w:rPr>
            <w:rStyle w:val="Hyperlink"/>
            <w:lang w:val="es-ES"/>
          </w:rPr>
          <w:t>teléfonos móviles o celulares</w:t>
        </w:r>
      </w:hyperlink>
      <w:r w:rsidRPr="0094688E">
        <w:rPr>
          <w:lang w:val="es-ES"/>
        </w:rPr>
        <w:t xml:space="preserve">, </w:t>
      </w:r>
      <w:hyperlink r:id="rId28" w:tooltip="Juguete" w:history="1">
        <w:r w:rsidRPr="0094688E">
          <w:rPr>
            <w:rStyle w:val="Hyperlink"/>
            <w:lang w:val="es-ES"/>
          </w:rPr>
          <w:t>juguetes</w:t>
        </w:r>
      </w:hyperlink>
      <w:r w:rsidRPr="0094688E">
        <w:rPr>
          <w:lang w:val="es-ES"/>
        </w:rPr>
        <w:t>, entre otros.</w:t>
      </w:r>
    </w:p>
    <w:p w:rsidR="00560971" w:rsidRPr="0094688E" w:rsidRDefault="0094688E">
      <w:pPr>
        <w:rPr>
          <w:lang w:val="es-ES"/>
        </w:rPr>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-960</wp:posOffset>
            </wp:positionV>
            <wp:extent cx="1586466" cy="1488558"/>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1586466" cy="1488558"/>
                    </a:xfrm>
                    <a:prstGeom prst="rect">
                      <a:avLst/>
                    </a:prstGeom>
                    <a:noFill/>
                    <a:ln w="9525">
                      <a:noFill/>
                      <a:miter lim="800000"/>
                      <a:headEnd/>
                      <a:tailEnd/>
                    </a:ln>
                  </pic:spPr>
                </pic:pic>
              </a:graphicData>
            </a:graphic>
          </wp:anchor>
        </w:drawing>
      </w:r>
    </w:p>
    <w:sectPr w:rsidR="00560971" w:rsidRPr="0094688E" w:rsidSect="00733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4688E"/>
    <w:rsid w:val="00566921"/>
    <w:rsid w:val="00600C24"/>
    <w:rsid w:val="00733D57"/>
    <w:rsid w:val="009468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688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688E"/>
    <w:rPr>
      <w:color w:val="0000FF"/>
      <w:u w:val="single"/>
    </w:rPr>
  </w:style>
  <w:style w:type="paragraph" w:styleId="BalloonText">
    <w:name w:val="Balloon Text"/>
    <w:basedOn w:val="Normal"/>
    <w:link w:val="BalloonTextChar"/>
    <w:uiPriority w:val="99"/>
    <w:semiHidden/>
    <w:unhideWhenUsed/>
    <w:rsid w:val="00946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8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28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rogramaci%C3%B3n" TargetMode="External"/><Relationship Id="rId13" Type="http://schemas.openxmlformats.org/officeDocument/2006/relationships/hyperlink" Target="http://es.wikipedia.org/wiki/Circuito_integrado" TargetMode="External"/><Relationship Id="rId18" Type="http://schemas.openxmlformats.org/officeDocument/2006/relationships/hyperlink" Target="http://es.wikipedia.org/wiki/Computadora_central" TargetMode="External"/><Relationship Id="rId26" Type="http://schemas.openxmlformats.org/officeDocument/2006/relationships/hyperlink" Target="http://es.wikipedia.org/wiki/Avi%C3%B3n" TargetMode="External"/><Relationship Id="rId3" Type="http://schemas.openxmlformats.org/officeDocument/2006/relationships/webSettings" Target="webSettings.xml"/><Relationship Id="rId21" Type="http://schemas.openxmlformats.org/officeDocument/2006/relationships/hyperlink" Target="http://es.wikipedia.org/wiki/Mil%C3%ADmetro" TargetMode="External"/><Relationship Id="rId7" Type="http://schemas.openxmlformats.org/officeDocument/2006/relationships/hyperlink" Target="http://es.wikipedia.org/wiki/Dato" TargetMode="External"/><Relationship Id="rId12" Type="http://schemas.openxmlformats.org/officeDocument/2006/relationships/hyperlink" Target="http://es.wikipedia.org/wiki/Microprocesador" TargetMode="External"/><Relationship Id="rId17" Type="http://schemas.openxmlformats.org/officeDocument/2006/relationships/hyperlink" Target="http://es.wikipedia.org/wiki/Transistor" TargetMode="External"/><Relationship Id="rId25" Type="http://schemas.openxmlformats.org/officeDocument/2006/relationships/hyperlink" Target="http://es.wikipedia.org/wiki/Calculadora" TargetMode="External"/><Relationship Id="rId2" Type="http://schemas.openxmlformats.org/officeDocument/2006/relationships/settings" Target="settings.xml"/><Relationship Id="rId16" Type="http://schemas.openxmlformats.org/officeDocument/2006/relationships/hyperlink" Target="http://es.wikipedia.org/wiki/A%C3%B1os_1960" TargetMode="External"/><Relationship Id="rId20" Type="http://schemas.openxmlformats.org/officeDocument/2006/relationships/hyperlink" Target="http://es.wikipedia.org/wiki/Circuito_integrado" TargetMode="External"/><Relationship Id="rId29"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es.wikipedia.org/wiki/Conjunto_de_instrucciones" TargetMode="External"/><Relationship Id="rId11" Type="http://schemas.openxmlformats.org/officeDocument/2006/relationships/hyperlink" Target="http://es.wikipedia.org/wiki/Entrada/salida" TargetMode="External"/><Relationship Id="rId24" Type="http://schemas.openxmlformats.org/officeDocument/2006/relationships/hyperlink" Target="http://es.wikipedia.org/wiki/Refrigerador" TargetMode="External"/><Relationship Id="rId5" Type="http://schemas.openxmlformats.org/officeDocument/2006/relationships/hyperlink" Target="http://es.wikipedia.org/wiki/Idioma_ingl%C3%A9s" TargetMode="External"/><Relationship Id="rId15" Type="http://schemas.openxmlformats.org/officeDocument/2006/relationships/hyperlink" Target="http://es.wikipedia.org/wiki/Software" TargetMode="External"/><Relationship Id="rId23" Type="http://schemas.openxmlformats.org/officeDocument/2006/relationships/hyperlink" Target="http://es.wikipedia.org/wiki/Televisor" TargetMode="External"/><Relationship Id="rId28" Type="http://schemas.openxmlformats.org/officeDocument/2006/relationships/hyperlink" Target="http://es.wikipedia.org/wiki/Juguete" TargetMode="External"/><Relationship Id="rId10" Type="http://schemas.openxmlformats.org/officeDocument/2006/relationships/hyperlink" Target="http://es.wikipedia.org/wiki/Memoria_de_computadora" TargetMode="External"/><Relationship Id="rId19" Type="http://schemas.openxmlformats.org/officeDocument/2006/relationships/hyperlink" Target="http://es.wikipedia.org/wiki/Microcomputadora" TargetMode="External"/><Relationship Id="rId31" Type="http://schemas.openxmlformats.org/officeDocument/2006/relationships/theme" Target="theme/theme1.xml"/><Relationship Id="rId4" Type="http://schemas.openxmlformats.org/officeDocument/2006/relationships/hyperlink" Target="http://es.wikipedia.org/wiki/Acr%C3%B3nimo" TargetMode="External"/><Relationship Id="rId9" Type="http://schemas.openxmlformats.org/officeDocument/2006/relationships/hyperlink" Target="http://es.wikipedia.org/wiki/Computadoras" TargetMode="External"/><Relationship Id="rId14" Type="http://schemas.openxmlformats.org/officeDocument/2006/relationships/hyperlink" Target="http://es.wikipedia.org/wiki/A%C3%B1os_1970" TargetMode="External"/><Relationship Id="rId22" Type="http://schemas.openxmlformats.org/officeDocument/2006/relationships/hyperlink" Target="http://es.wikipedia.org/wiki/Autom%C3%B3vil" TargetMode="External"/><Relationship Id="rId27" Type="http://schemas.openxmlformats.org/officeDocument/2006/relationships/hyperlink" Target="http://es.wikipedia.org/wiki/Telefon%C3%ADa_m%C3%B3vi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686</Words>
  <Characters>3916</Characters>
  <Application>Microsoft Office Word</Application>
  <DocSecurity>0</DocSecurity>
  <Lines>32</Lines>
  <Paragraphs>9</Paragraphs>
  <ScaleCrop>false</ScaleCrop>
  <Company>ProLink</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2012-03-05T16:19:00Z</cp:lastPrinted>
  <dcterms:created xsi:type="dcterms:W3CDTF">2012-03-05T16:17:00Z</dcterms:created>
  <dcterms:modified xsi:type="dcterms:W3CDTF">2012-03-05T16:20:00Z</dcterms:modified>
</cp:coreProperties>
</file>